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cs="Times New Roman"/>
          <w:b/>
          <w:bCs/>
          <w:sz w:val="44"/>
          <w:szCs w:val="44"/>
        </w:rPr>
      </w:pPr>
      <w:r>
        <w:rPr>
          <w:rFonts w:hint="eastAsia" w:ascii="黑体" w:hAnsi="黑体" w:eastAsia="黑体" w:cs="黑体"/>
          <w:b/>
          <w:bCs/>
          <w:sz w:val="44"/>
          <w:szCs w:val="44"/>
          <w:lang w:eastAsia="zh-CN"/>
        </w:rPr>
        <w:t>荷兰</w:t>
      </w:r>
      <w:r>
        <w:rPr>
          <w:rFonts w:hint="eastAsia" w:ascii="黑体" w:hAnsi="黑体" w:eastAsia="黑体" w:cs="黑体"/>
          <w:b/>
          <w:bCs/>
          <w:sz w:val="44"/>
          <w:szCs w:val="44"/>
        </w:rPr>
        <w:t>材料清单</w:t>
      </w:r>
    </w:p>
    <w:p>
      <w:pPr>
        <w:rPr>
          <w:rFonts w:hint="eastAsia" w:cs="宋体"/>
          <w:i/>
          <w:iCs/>
          <w:sz w:val="28"/>
          <w:szCs w:val="28"/>
          <w:u w:val="single"/>
        </w:rPr>
      </w:pPr>
    </w:p>
    <w:p>
      <w:pPr>
        <w:rPr>
          <w:rFonts w:cs="Times New Roman"/>
          <w:sz w:val="28"/>
          <w:szCs w:val="28"/>
        </w:rPr>
      </w:pPr>
      <w:r>
        <w:rPr>
          <w:rFonts w:hint="eastAsia" w:cs="宋体"/>
          <w:i/>
          <w:iCs/>
          <w:sz w:val="28"/>
          <w:szCs w:val="28"/>
          <w:u w:val="single"/>
        </w:rPr>
        <w:t>在您批件</w:t>
      </w:r>
      <w:r>
        <w:rPr>
          <w:rFonts w:hint="eastAsia" w:cs="宋体"/>
          <w:i/>
          <w:iCs/>
          <w:sz w:val="28"/>
          <w:szCs w:val="28"/>
          <w:u w:val="single"/>
          <w:lang w:eastAsia="zh-CN"/>
        </w:rPr>
        <w:t>获批</w:t>
      </w:r>
      <w:r>
        <w:rPr>
          <w:rFonts w:hint="eastAsia" w:cs="宋体"/>
          <w:i/>
          <w:iCs/>
          <w:sz w:val="28"/>
          <w:szCs w:val="28"/>
          <w:u w:val="single"/>
        </w:rPr>
        <w:t>后</w:t>
      </w:r>
      <w:r>
        <w:rPr>
          <w:rFonts w:hint="eastAsia" w:cs="宋体"/>
          <w:sz w:val="28"/>
          <w:szCs w:val="28"/>
        </w:rPr>
        <w:t>，</w:t>
      </w:r>
    </w:p>
    <w:p>
      <w:pPr>
        <w:pStyle w:val="13"/>
        <w:spacing w:line="360" w:lineRule="auto"/>
        <w:jc w:val="left"/>
        <w:rPr>
          <w:rFonts w:hint="eastAsia" w:cs="宋体"/>
          <w:sz w:val="28"/>
          <w:szCs w:val="28"/>
          <w:lang w:val="en-US" w:eastAsia="zh-CN"/>
        </w:rPr>
      </w:pPr>
      <w:r>
        <w:rPr>
          <w:rFonts w:hint="eastAsia" w:cs="宋体"/>
          <w:sz w:val="28"/>
          <w:szCs w:val="28"/>
        </w:rPr>
        <w:t>请先确认您护照有效期，需留有</w:t>
      </w:r>
      <w:r>
        <w:rPr>
          <w:sz w:val="28"/>
          <w:szCs w:val="28"/>
        </w:rPr>
        <w:t>6</w:t>
      </w:r>
      <w:r>
        <w:rPr>
          <w:rFonts w:hint="eastAsia" w:cs="宋体"/>
          <w:sz w:val="28"/>
          <w:szCs w:val="28"/>
        </w:rPr>
        <w:t>个月的有效期，若无因公护照或有效期不足，请先办理因公护照；持公务普通护照者须申办签证，</w:t>
      </w:r>
      <w:r>
        <w:rPr>
          <w:rFonts w:hint="eastAsia" w:cs="宋体"/>
          <w:sz w:val="28"/>
          <w:szCs w:val="28"/>
          <w:lang w:eastAsia="zh-CN"/>
        </w:rPr>
        <w:t>领馆</w:t>
      </w:r>
      <w:r>
        <w:rPr>
          <w:rFonts w:hint="eastAsia" w:cs="宋体"/>
          <w:sz w:val="28"/>
          <w:szCs w:val="28"/>
        </w:rPr>
        <w:t>所需时间：</w:t>
      </w:r>
      <w:r>
        <w:rPr>
          <w:rFonts w:hint="eastAsia" w:cs="宋体"/>
          <w:sz w:val="28"/>
          <w:szCs w:val="28"/>
          <w:lang w:eastAsia="zh-CN"/>
        </w:rPr>
        <w:t>指纹采集后</w:t>
      </w:r>
      <w:r>
        <w:rPr>
          <w:rFonts w:hint="eastAsia" w:cs="宋体"/>
          <w:sz w:val="28"/>
          <w:szCs w:val="28"/>
          <w:lang w:val="en-US" w:eastAsia="zh-CN"/>
        </w:rPr>
        <w:t>5</w:t>
      </w:r>
      <w:r>
        <w:rPr>
          <w:rFonts w:hint="eastAsia" w:cs="宋体"/>
          <w:sz w:val="28"/>
          <w:szCs w:val="28"/>
        </w:rPr>
        <w:t>个工作日（</w:t>
      </w:r>
      <w:r>
        <w:rPr>
          <w:rFonts w:hint="eastAsia" w:cs="宋体"/>
          <w:sz w:val="28"/>
          <w:szCs w:val="28"/>
          <w:lang w:eastAsia="zh-CN"/>
        </w:rPr>
        <w:t>不包含材料来回邮寄时间，</w:t>
      </w:r>
      <w:r>
        <w:rPr>
          <w:rFonts w:hint="eastAsia" w:cs="宋体"/>
          <w:sz w:val="28"/>
          <w:szCs w:val="28"/>
        </w:rPr>
        <w:t>如材料不齐领馆将退回，待补齐后重新计算工作日）</w:t>
      </w:r>
      <w:r>
        <w:rPr>
          <w:rFonts w:hint="eastAsia" w:cs="宋体"/>
          <w:sz w:val="28"/>
          <w:szCs w:val="28"/>
          <w:lang w:val="en-US" w:eastAsia="zh-CN"/>
        </w:rPr>
        <w:t>。</w:t>
      </w:r>
      <w:r>
        <w:rPr>
          <w:rFonts w:hint="eastAsia" w:cs="宋体"/>
          <w:sz w:val="28"/>
          <w:szCs w:val="28"/>
          <w:lang w:eastAsia="zh-CN"/>
        </w:rPr>
        <w:t>申根国家签证办理需前往上海领馆采集指纹，采集后</w:t>
      </w:r>
      <w:r>
        <w:rPr>
          <w:rFonts w:hint="eastAsia" w:cs="宋体"/>
          <w:sz w:val="28"/>
          <w:szCs w:val="28"/>
          <w:lang w:val="en-US" w:eastAsia="zh-CN"/>
        </w:rPr>
        <w:t>59个月有</w:t>
      </w:r>
      <w:bookmarkStart w:id="0" w:name="_GoBack"/>
      <w:bookmarkEnd w:id="0"/>
      <w:r>
        <w:rPr>
          <w:rFonts w:hint="eastAsia" w:cs="宋体"/>
          <w:sz w:val="28"/>
          <w:szCs w:val="28"/>
          <w:lang w:val="en-US" w:eastAsia="zh-CN"/>
        </w:rPr>
        <w:t>效，有效期内办理所有申根签证需提供指纹采集之时所办对应申根国家的签证页，无需重复采集指纹。</w:t>
      </w:r>
    </w:p>
    <w:p>
      <w:pPr>
        <w:spacing w:line="480" w:lineRule="exact"/>
        <w:rPr>
          <w:rFonts w:hint="eastAsia"/>
          <w:sz w:val="28"/>
          <w:szCs w:val="28"/>
        </w:rPr>
      </w:pPr>
    </w:p>
    <w:p>
      <w:p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因公签证</w:t>
      </w:r>
      <w:r>
        <w:rPr>
          <w:rFonts w:hint="eastAsia" w:ascii="微软雅黑" w:hAnsi="微软雅黑" w:eastAsia="微软雅黑" w:cs="微软雅黑"/>
          <w:sz w:val="28"/>
          <w:szCs w:val="28"/>
        </w:rPr>
        <w:t>材料包括：</w:t>
      </w:r>
    </w:p>
    <w:p>
      <w:pPr>
        <w:pStyle w:val="13"/>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1、</w:t>
      </w:r>
      <w:r>
        <w:rPr>
          <w:rFonts w:hint="eastAsia" w:ascii="微软雅黑" w:hAnsi="微软雅黑" w:eastAsia="微软雅黑" w:cs="微软雅黑"/>
          <w:color w:val="231F20"/>
          <w:sz w:val="28"/>
          <w:szCs w:val="28"/>
        </w:rPr>
        <w:t>邀请函原件；</w:t>
      </w:r>
    </w:p>
    <w:p>
      <w:pPr>
        <w:pStyle w:val="13"/>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2、</w:t>
      </w:r>
      <w:r>
        <w:rPr>
          <w:rFonts w:hint="eastAsia" w:ascii="微软雅黑" w:hAnsi="微软雅黑" w:eastAsia="微软雅黑" w:cs="微软雅黑"/>
          <w:color w:val="231F20"/>
          <w:sz w:val="28"/>
          <w:szCs w:val="28"/>
        </w:rPr>
        <w:t>中英文派遣书；</w:t>
      </w:r>
    </w:p>
    <w:p>
      <w:pPr>
        <w:pStyle w:val="13"/>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lang w:eastAsia="zh-CN"/>
        </w:rPr>
      </w:pPr>
      <w:r>
        <w:rPr>
          <w:rFonts w:hint="eastAsia" w:ascii="微软雅黑" w:hAnsi="微软雅黑" w:eastAsia="微软雅黑" w:cs="微软雅黑"/>
          <w:color w:val="231F20"/>
          <w:sz w:val="28"/>
          <w:szCs w:val="28"/>
          <w:lang w:val="en-US" w:eastAsia="zh-CN"/>
        </w:rPr>
        <w:t>3、</w:t>
      </w:r>
      <w:r>
        <w:rPr>
          <w:rFonts w:hint="eastAsia" w:ascii="微软雅黑" w:hAnsi="微软雅黑" w:eastAsia="微软雅黑" w:cs="微软雅黑"/>
          <w:color w:val="231F20"/>
          <w:sz w:val="28"/>
          <w:szCs w:val="28"/>
        </w:rPr>
        <w:t>2张照片（白底彩照）（申请人照片中如果戴眼镜，眼镜不能有反光，尽量不用黑色镜架）</w:t>
      </w:r>
      <w:r>
        <w:rPr>
          <w:rFonts w:hint="eastAsia" w:ascii="微软雅黑" w:hAnsi="微软雅黑" w:eastAsia="微软雅黑" w:cs="微软雅黑"/>
          <w:color w:val="231F20"/>
          <w:sz w:val="28"/>
          <w:szCs w:val="28"/>
          <w:lang w:eastAsia="zh-CN"/>
        </w:rPr>
        <w:t>；</w:t>
      </w:r>
    </w:p>
    <w:p>
      <w:pPr>
        <w:pStyle w:val="13"/>
        <w:widowControl/>
        <w:numPr>
          <w:ilvl w:val="0"/>
          <w:numId w:val="0"/>
        </w:numPr>
        <w:spacing w:line="480" w:lineRule="exact"/>
        <w:ind w:leftChars="0"/>
        <w:jc w:val="left"/>
        <w:rPr>
          <w:rFonts w:hint="eastAsia" w:ascii="微软雅黑" w:hAnsi="微软雅黑" w:eastAsia="微软雅黑" w:cs="微软雅黑"/>
          <w:b w:val="0"/>
          <w:bCs w:val="0"/>
          <w:color w:val="231F20"/>
          <w:sz w:val="28"/>
          <w:szCs w:val="28"/>
        </w:rPr>
      </w:pPr>
      <w:r>
        <w:rPr>
          <w:rFonts w:hint="eastAsia" w:ascii="微软雅黑" w:hAnsi="微软雅黑" w:eastAsia="微软雅黑" w:cs="微软雅黑"/>
          <w:color w:val="231F20"/>
          <w:sz w:val="28"/>
          <w:szCs w:val="28"/>
          <w:lang w:val="en-US" w:eastAsia="zh-CN"/>
        </w:rPr>
        <w:t>4、</w:t>
      </w:r>
      <w:r>
        <w:rPr>
          <w:rFonts w:hint="eastAsia" w:ascii="微软雅黑" w:hAnsi="微软雅黑" w:eastAsia="微软雅黑" w:cs="微软雅黑"/>
          <w:color w:val="231F20"/>
          <w:sz w:val="28"/>
          <w:szCs w:val="28"/>
        </w:rPr>
        <w:t>签证申请表（注意：申请人</w:t>
      </w:r>
      <w:r>
        <w:rPr>
          <w:rFonts w:hint="eastAsia" w:ascii="微软雅黑" w:hAnsi="微软雅黑" w:eastAsia="微软雅黑" w:cs="微软雅黑"/>
          <w:b w:val="0"/>
          <w:bCs w:val="0"/>
          <w:color w:val="231F20"/>
          <w:sz w:val="28"/>
          <w:szCs w:val="28"/>
        </w:rPr>
        <w:t>姓名加填标准电码，申请人的住址须填写详细邮编）；</w:t>
      </w:r>
    </w:p>
    <w:p>
      <w:pPr>
        <w:pStyle w:val="13"/>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5、</w:t>
      </w:r>
      <w:r>
        <w:rPr>
          <w:rFonts w:hint="eastAsia" w:ascii="微软雅黑" w:hAnsi="微软雅黑" w:eastAsia="微软雅黑" w:cs="微软雅黑"/>
          <w:color w:val="231F20"/>
          <w:sz w:val="28"/>
          <w:szCs w:val="28"/>
        </w:rPr>
        <w:t>机票订单</w:t>
      </w:r>
      <w:r>
        <w:rPr>
          <w:rFonts w:hint="eastAsia" w:ascii="微软雅黑" w:hAnsi="微软雅黑" w:eastAsia="微软雅黑" w:cs="微软雅黑"/>
          <w:color w:val="231F20"/>
          <w:sz w:val="28"/>
          <w:szCs w:val="28"/>
          <w:lang w:eastAsia="zh-CN"/>
        </w:rPr>
        <w:t>（英文或中英文）</w:t>
      </w:r>
      <w:r>
        <w:rPr>
          <w:rFonts w:hint="eastAsia" w:ascii="微软雅黑" w:hAnsi="微软雅黑" w:eastAsia="微软雅黑" w:cs="微软雅黑"/>
          <w:color w:val="231F20"/>
          <w:sz w:val="28"/>
          <w:szCs w:val="28"/>
        </w:rPr>
        <w:t>；</w:t>
      </w:r>
    </w:p>
    <w:p>
      <w:pPr>
        <w:pStyle w:val="13"/>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6、</w:t>
      </w:r>
      <w:r>
        <w:rPr>
          <w:rFonts w:hint="eastAsia" w:ascii="微软雅黑" w:hAnsi="微软雅黑" w:eastAsia="微软雅黑" w:cs="微软雅黑"/>
          <w:color w:val="231F20"/>
          <w:sz w:val="28"/>
          <w:szCs w:val="28"/>
        </w:rPr>
        <w:t>旅馆订单</w:t>
      </w:r>
      <w:r>
        <w:rPr>
          <w:rFonts w:hint="eastAsia" w:ascii="微软雅黑" w:hAnsi="微软雅黑" w:eastAsia="微软雅黑" w:cs="微软雅黑"/>
          <w:color w:val="231F20"/>
          <w:sz w:val="28"/>
          <w:szCs w:val="28"/>
          <w:lang w:eastAsia="zh-CN"/>
        </w:rPr>
        <w:t>（英文或中英文）</w:t>
      </w:r>
      <w:r>
        <w:rPr>
          <w:rFonts w:hint="eastAsia" w:ascii="微软雅黑" w:hAnsi="微软雅黑" w:eastAsia="微软雅黑" w:cs="微软雅黑"/>
          <w:color w:val="231F20"/>
          <w:sz w:val="28"/>
          <w:szCs w:val="28"/>
        </w:rPr>
        <w:t>；</w:t>
      </w:r>
    </w:p>
    <w:p>
      <w:pPr>
        <w:pStyle w:val="13"/>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lang w:eastAsia="zh-CN"/>
        </w:rPr>
      </w:pPr>
      <w:r>
        <w:rPr>
          <w:rFonts w:hint="eastAsia" w:ascii="微软雅黑" w:hAnsi="微软雅黑" w:eastAsia="微软雅黑" w:cs="微软雅黑"/>
          <w:color w:val="231F20"/>
          <w:sz w:val="28"/>
          <w:szCs w:val="28"/>
          <w:lang w:val="en-US" w:eastAsia="zh-CN"/>
        </w:rPr>
        <w:t>7、</w:t>
      </w:r>
      <w:r>
        <w:rPr>
          <w:rFonts w:hint="eastAsia" w:ascii="微软雅黑" w:hAnsi="微软雅黑" w:eastAsia="微软雅黑" w:cs="微软雅黑"/>
          <w:color w:val="231F20"/>
          <w:sz w:val="28"/>
          <w:szCs w:val="28"/>
        </w:rPr>
        <w:t>境外人身保险（请覆盖所有申根国家，且时间</w:t>
      </w:r>
      <w:r>
        <w:rPr>
          <w:rFonts w:hint="eastAsia" w:ascii="微软雅黑" w:hAnsi="微软雅黑" w:eastAsia="微软雅黑" w:cs="微软雅黑"/>
          <w:color w:val="231F20"/>
          <w:sz w:val="28"/>
          <w:szCs w:val="28"/>
          <w:lang w:eastAsia="zh-CN"/>
        </w:rPr>
        <w:t>需在</w:t>
      </w:r>
      <w:r>
        <w:rPr>
          <w:rFonts w:hint="eastAsia" w:ascii="微软雅黑" w:hAnsi="微软雅黑" w:eastAsia="微软雅黑" w:cs="微软雅黑"/>
          <w:color w:val="231F20"/>
          <w:sz w:val="28"/>
          <w:szCs w:val="28"/>
        </w:rPr>
        <w:t>出入境时间</w:t>
      </w:r>
      <w:r>
        <w:rPr>
          <w:rFonts w:hint="eastAsia" w:ascii="微软雅黑" w:hAnsi="微软雅黑" w:eastAsia="微软雅黑" w:cs="微软雅黑"/>
          <w:color w:val="231F20"/>
          <w:sz w:val="28"/>
          <w:szCs w:val="28"/>
          <w:lang w:eastAsia="zh-CN"/>
        </w:rPr>
        <w:t>前面加一天，后面加两天，医疗保额部分最好达</w:t>
      </w:r>
      <w:r>
        <w:rPr>
          <w:rFonts w:hint="eastAsia" w:ascii="微软雅黑" w:hAnsi="微软雅黑" w:eastAsia="微软雅黑" w:cs="微软雅黑"/>
          <w:color w:val="231F20"/>
          <w:sz w:val="28"/>
          <w:szCs w:val="28"/>
          <w:lang w:val="en-US" w:eastAsia="zh-CN"/>
        </w:rPr>
        <w:t>30万</w:t>
      </w:r>
      <w:r>
        <w:rPr>
          <w:rFonts w:hint="eastAsia" w:ascii="微软雅黑" w:hAnsi="微软雅黑" w:eastAsia="微软雅黑" w:cs="微软雅黑"/>
          <w:color w:val="231F20"/>
          <w:sz w:val="28"/>
          <w:szCs w:val="28"/>
        </w:rPr>
        <w:t>）</w:t>
      </w:r>
      <w:r>
        <w:rPr>
          <w:rFonts w:hint="eastAsia" w:ascii="微软雅黑" w:hAnsi="微软雅黑" w:eastAsia="微软雅黑" w:cs="微软雅黑"/>
          <w:color w:val="231F20"/>
          <w:sz w:val="28"/>
          <w:szCs w:val="28"/>
          <w:lang w:eastAsia="zh-CN"/>
        </w:rPr>
        <w:t>；</w:t>
      </w:r>
    </w:p>
    <w:p>
      <w:pPr>
        <w:pStyle w:val="13"/>
        <w:widowControl/>
        <w:numPr>
          <w:ilvl w:val="0"/>
          <w:numId w:val="0"/>
        </w:numPr>
        <w:spacing w:line="480" w:lineRule="exact"/>
        <w:ind w:leftChars="0"/>
        <w:jc w:val="left"/>
        <w:rPr>
          <w:rFonts w:hint="eastAsia" w:ascii="微软雅黑" w:hAnsi="微软雅黑" w:eastAsia="微软雅黑" w:cs="微软雅黑"/>
          <w:color w:val="231F20"/>
          <w:sz w:val="28"/>
          <w:szCs w:val="28"/>
          <w:lang w:val="en-US" w:eastAsia="zh-CN"/>
        </w:rPr>
      </w:pPr>
      <w:r>
        <w:rPr>
          <w:rFonts w:hint="eastAsia" w:ascii="微软雅黑" w:hAnsi="微软雅黑" w:eastAsia="微软雅黑" w:cs="微软雅黑"/>
          <w:color w:val="231F20"/>
          <w:sz w:val="28"/>
          <w:szCs w:val="28"/>
          <w:lang w:val="en-US" w:eastAsia="zh-CN"/>
        </w:rPr>
        <w:t>8、</w:t>
      </w:r>
      <w:r>
        <w:rPr>
          <w:rFonts w:hint="eastAsia" w:ascii="微软雅黑" w:hAnsi="微软雅黑" w:eastAsia="微软雅黑" w:cs="微软雅黑"/>
          <w:color w:val="231F20"/>
          <w:sz w:val="28"/>
          <w:szCs w:val="28"/>
        </w:rPr>
        <w:t>护照</w:t>
      </w:r>
      <w:r>
        <w:rPr>
          <w:rFonts w:hint="eastAsia" w:ascii="微软雅黑" w:hAnsi="微软雅黑" w:eastAsia="微软雅黑" w:cs="微软雅黑"/>
          <w:color w:val="231F20"/>
          <w:sz w:val="28"/>
          <w:szCs w:val="28"/>
          <w:lang w:eastAsia="zh-CN"/>
        </w:rPr>
        <w:t>信息页</w:t>
      </w:r>
      <w:r>
        <w:rPr>
          <w:rFonts w:hint="eastAsia" w:ascii="微软雅黑" w:hAnsi="微软雅黑" w:eastAsia="微软雅黑" w:cs="微软雅黑"/>
          <w:color w:val="231F20"/>
          <w:sz w:val="28"/>
          <w:szCs w:val="28"/>
        </w:rPr>
        <w:t>复印件</w:t>
      </w:r>
      <w:r>
        <w:rPr>
          <w:rFonts w:hint="eastAsia" w:ascii="微软雅黑" w:hAnsi="微软雅黑" w:eastAsia="微软雅黑" w:cs="微软雅黑"/>
          <w:color w:val="231F20"/>
          <w:sz w:val="28"/>
          <w:szCs w:val="28"/>
          <w:lang w:val="en-US" w:eastAsia="zh-CN"/>
        </w:rPr>
        <w:t>(竖着复印)；</w:t>
      </w:r>
    </w:p>
    <w:p>
      <w:pPr>
        <w:pStyle w:val="13"/>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rPr>
      </w:pPr>
      <w:r>
        <w:rPr>
          <w:rFonts w:hint="eastAsia" w:ascii="微软雅黑" w:hAnsi="微软雅黑" w:eastAsia="微软雅黑" w:cs="微软雅黑"/>
          <w:color w:val="231F20"/>
          <w:sz w:val="28"/>
          <w:szCs w:val="28"/>
          <w:lang w:val="en-US" w:eastAsia="zh-CN"/>
        </w:rPr>
        <w:t>9、</w:t>
      </w:r>
      <w:r>
        <w:rPr>
          <w:rFonts w:hint="eastAsia" w:ascii="微软雅黑" w:hAnsi="微软雅黑" w:eastAsia="微软雅黑" w:cs="微软雅黑"/>
          <w:b w:val="0"/>
          <w:bCs w:val="0"/>
          <w:sz w:val="28"/>
          <w:szCs w:val="28"/>
        </w:rPr>
        <w:t>同时申办几个申根国家签证，须提供所有国家邀请函（邀请函出访时间须依次衔接），并在签证表上填写所有申请签证国家的起止时间，中英文派遣书上也要写明所有国名和每个国家停留起止时间。</w:t>
      </w:r>
    </w:p>
    <w:p>
      <w:pPr>
        <w:pStyle w:val="13"/>
        <w:widowControl/>
        <w:numPr>
          <w:ilvl w:val="0"/>
          <w:numId w:val="0"/>
        </w:numPr>
        <w:spacing w:line="480" w:lineRule="exact"/>
        <w:ind w:leftChars="0"/>
        <w:jc w:val="left"/>
        <w:rPr>
          <w:rFonts w:hint="default" w:ascii="微软雅黑" w:hAnsi="微软雅黑" w:eastAsia="微软雅黑" w:cs="微软雅黑"/>
          <w:color w:val="231F20"/>
          <w:sz w:val="28"/>
          <w:szCs w:val="28"/>
          <w:lang w:val="en-US" w:eastAsia="zh-CN"/>
        </w:rPr>
      </w:pPr>
    </w:p>
    <w:p>
      <w:pPr>
        <w:pStyle w:val="13"/>
        <w:spacing w:line="360" w:lineRule="auto"/>
        <w:jc w:val="left"/>
        <w:rPr>
          <w:rFonts w:hint="eastAsia" w:cs="宋体"/>
          <w:sz w:val="28"/>
          <w:szCs w:val="28"/>
          <w:lang w:val="en-US" w:eastAsia="zh-CN"/>
        </w:rPr>
      </w:pPr>
    </w:p>
    <w:p>
      <w:pPr>
        <w:keepNext w:val="0"/>
        <w:keepLines w:val="0"/>
        <w:widowControl/>
        <w:suppressLineNumbers w:val="0"/>
        <w:spacing w:before="0" w:beforeAutospacing="1" w:after="0" w:afterAutospacing="1"/>
        <w:ind w:right="0" w:firstLine="48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kern w:val="0"/>
          <w:sz w:val="24"/>
          <w:szCs w:val="24"/>
          <w:lang w:val="en-US" w:eastAsia="zh-CN" w:bidi="ar"/>
        </w:rPr>
        <w:t>附：</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中文派遣书</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英文派遣书</w:t>
      </w:r>
    </w:p>
    <w:p>
      <w:pPr>
        <w:keepNext w:val="0"/>
        <w:keepLines w:val="0"/>
        <w:widowControl/>
        <w:numPr>
          <w:ilvl w:val="0"/>
          <w:numId w:val="1"/>
        </w:numPr>
        <w:suppressLineNumbers w:val="0"/>
        <w:spacing w:before="0" w:beforeAutospacing="1" w:after="0" w:afterAutospacing="1"/>
        <w:ind w:left="0" w:right="0" w:firstLine="560" w:firstLineChars="200"/>
        <w:jc w:val="left"/>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9"/>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荷兰签证申请表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785BA"/>
    <w:multiLevelType w:val="singleLevel"/>
    <w:tmpl w:val="10B785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ZTFhNmIzNDM2MWUwZjU2MzY5NDk0MTcwOTNkNGMifQ=="/>
  </w:docVars>
  <w:rsids>
    <w:rsidRoot w:val="00000000"/>
    <w:rsid w:val="03771994"/>
    <w:rsid w:val="111C6C45"/>
    <w:rsid w:val="28FC5706"/>
    <w:rsid w:val="297824E1"/>
    <w:rsid w:val="2F7F5F94"/>
    <w:rsid w:val="4A5C224F"/>
    <w:rsid w:val="4A5F65FB"/>
    <w:rsid w:val="505D7C4B"/>
    <w:rsid w:val="53F828B9"/>
    <w:rsid w:val="5789333F"/>
    <w:rsid w:val="5D9B624C"/>
    <w:rsid w:val="64D6038F"/>
    <w:rsid w:val="76776E2D"/>
    <w:rsid w:val="77753AD2"/>
    <w:rsid w:val="7BEC0F7A"/>
    <w:rsid w:val="7C403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5">
    <w:name w:val="Strong"/>
    <w:basedOn w:val="4"/>
    <w:qFormat/>
    <w:uiPriority w:val="0"/>
    <w:rPr>
      <w:b/>
    </w:rPr>
  </w:style>
  <w:style w:type="character" w:styleId="6">
    <w:name w:val="FollowedHyperlink"/>
    <w:basedOn w:val="4"/>
    <w:qFormat/>
    <w:uiPriority w:val="0"/>
    <w:rPr>
      <w:color w:val="333333"/>
      <w:u w:val="none"/>
    </w:rPr>
  </w:style>
  <w:style w:type="character" w:styleId="7">
    <w:name w:val="HTML Definition"/>
    <w:basedOn w:val="4"/>
    <w:qFormat/>
    <w:uiPriority w:val="0"/>
    <w:rPr>
      <w:i/>
    </w:rPr>
  </w:style>
  <w:style w:type="character" w:styleId="8">
    <w:name w:val="HTML Acronym"/>
    <w:basedOn w:val="4"/>
    <w:qFormat/>
    <w:uiPriority w:val="0"/>
  </w:style>
  <w:style w:type="character" w:styleId="9">
    <w:name w:val="Hyperlink"/>
    <w:basedOn w:val="4"/>
    <w:qFormat/>
    <w:uiPriority w:val="0"/>
    <w:rPr>
      <w:color w:val="333333"/>
      <w:u w:val="none"/>
    </w:rPr>
  </w:style>
  <w:style w:type="character" w:styleId="10">
    <w:name w:val="HTML Code"/>
    <w:basedOn w:val="4"/>
    <w:qFormat/>
    <w:uiPriority w:val="0"/>
    <w:rPr>
      <w:rFonts w:ascii="monospace" w:hAnsi="monospace" w:eastAsia="monospace" w:cs="monospace"/>
      <w:sz w:val="21"/>
      <w:szCs w:val="21"/>
    </w:rPr>
  </w:style>
  <w:style w:type="character" w:styleId="11">
    <w:name w:val="HTML Keyboard"/>
    <w:basedOn w:val="4"/>
    <w:qFormat/>
    <w:uiPriority w:val="0"/>
    <w:rPr>
      <w:rFonts w:hint="default" w:ascii="monospace" w:hAnsi="monospace" w:eastAsia="monospace" w:cs="monospace"/>
      <w:sz w:val="21"/>
      <w:szCs w:val="21"/>
    </w:rPr>
  </w:style>
  <w:style w:type="character" w:styleId="12">
    <w:name w:val="HTML Sample"/>
    <w:basedOn w:val="4"/>
    <w:qFormat/>
    <w:uiPriority w:val="0"/>
    <w:rPr>
      <w:rFonts w:hint="default" w:ascii="monospace" w:hAnsi="monospace" w:eastAsia="monospace" w:cs="monospace"/>
      <w:sz w:val="21"/>
      <w:szCs w:val="21"/>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514</Words>
  <Characters>516</Characters>
  <Lines>0</Lines>
  <Paragraphs>0</Paragraphs>
  <TotalTime>39</TotalTime>
  <ScaleCrop>false</ScaleCrop>
  <LinksUpToDate>false</LinksUpToDate>
  <CharactersWithSpaces>517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简黛</cp:lastModifiedBy>
  <dcterms:modified xsi:type="dcterms:W3CDTF">2022-09-27T08:09:24Z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31402D035A8E459F8E5DCA65C0E6E462</vt:lpwstr>
  </property>
</Properties>
</file>